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Ремонтненский район</w:t>
      </w: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  Ростовская область</w:t>
      </w: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МБОУ Подгорненская СШ</w:t>
      </w:r>
    </w:p>
    <w:p w:rsidR="007B385E" w:rsidRPr="007B385E" w:rsidRDefault="007B385E" w:rsidP="007B385E">
      <w:pPr>
        <w:tabs>
          <w:tab w:val="left" w:pos="5970"/>
        </w:tabs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</w:p>
    <w:p w:rsidR="007B385E" w:rsidRPr="007B385E" w:rsidRDefault="009751D9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</w:t>
      </w:r>
      <w:r w:rsidR="007B385E" w:rsidRPr="007B38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«Утверждаю»</w:t>
      </w:r>
    </w:p>
    <w:p w:rsidR="007B385E" w:rsidRPr="007B385E" w:rsidRDefault="007B385E" w:rsidP="007B385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Директор МБОУ Подгорненской СШ </w:t>
      </w:r>
    </w:p>
    <w:p w:rsidR="007B385E" w:rsidRPr="007B385E" w:rsidRDefault="007B385E" w:rsidP="007B385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_________________/Т.Н.Гвоздикова/</w:t>
      </w:r>
    </w:p>
    <w:p w:rsidR="007B385E" w:rsidRPr="007B385E" w:rsidRDefault="007B385E" w:rsidP="007B385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Приказ №124     от 31.08.2020 г.</w:t>
      </w: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Адаптированная рабочая программа</w:t>
      </w:r>
    </w:p>
    <w:p w:rsid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английскому языку</w:t>
      </w:r>
      <w:r w:rsidR="00545D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йся </w:t>
      </w: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Абрамцевой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Натальи Константиновны</w:t>
      </w: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(базовый уровень)</w:t>
      </w: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2020-2021 учебный год</w:t>
      </w: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Учитель: Лиманская Н.В.</w:t>
      </w:r>
    </w:p>
    <w:p w:rsidR="007B385E" w:rsidRPr="007B385E" w:rsidRDefault="007B385E" w:rsidP="007B38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БУПу (ФГОС) -      105 ч.</w:t>
      </w: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B385E" w:rsidRPr="007B385E" w:rsidRDefault="007B385E" w:rsidP="007B385E">
      <w:pPr>
        <w:tabs>
          <w:tab w:val="center" w:pos="9022"/>
          <w:tab w:val="left" w:pos="12645"/>
        </w:tabs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По рабочей программе -  102 ч.</w:t>
      </w: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Праздничные дни – 23.02.2021г.,      </w:t>
      </w: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08.03.2021г., 03.05.2021г.                                </w:t>
      </w: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Фактически проведено -        </w:t>
      </w: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2020-2021 </w:t>
      </w:r>
      <w:proofErr w:type="spellStart"/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</w:t>
      </w:r>
      <w:proofErr w:type="gramStart"/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.г</w:t>
      </w:r>
      <w:proofErr w:type="gramEnd"/>
      <w:r w:rsidRPr="007B38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</w:t>
      </w:r>
      <w:proofErr w:type="spellEnd"/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B385E" w:rsidRP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</w:t>
      </w:r>
    </w:p>
    <w:p w:rsidR="007B385E" w:rsidRDefault="007B385E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751D9" w:rsidRPr="007B385E" w:rsidRDefault="009751D9" w:rsidP="007B38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DE8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учебного предмета «Иностранный (английский) язык» для 5 класса разработана на основе следующих нормативно-методических документов: </w:t>
      </w: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</w:t>
      </w:r>
      <w:proofErr w:type="gramStart"/>
      <w:r w:rsidRPr="004E0D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0DE8">
        <w:rPr>
          <w:rFonts w:ascii="Times New Roman" w:hAnsi="Times New Roman" w:cs="Times New Roman"/>
          <w:sz w:val="24"/>
          <w:szCs w:val="24"/>
        </w:rPr>
        <w:t>в соответствии с ч.1 ст.79 Федерального закона «Об образовании Российской Федерации» от 29.12.2012г.  №273 «…содержание образования и условия организации обучения и воспитания обучающихся с ограниченными возможностями здоровья (далее - ОВЗ) определяются адаптированной образовательной программой);</w:t>
      </w: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-  Областного закона от 14.11.2013г. №26-ЗС «Об образовании в Ростовской области»; </w:t>
      </w: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- </w:t>
      </w:r>
      <w:r w:rsidRPr="004E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Приказа Минобрнауки России от 17.12.2010 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31.12.2015);</w:t>
      </w: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Примерной основной образовательной программы основного</w:t>
      </w:r>
      <w:r w:rsidRPr="004E0D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общего образования (</w:t>
      </w:r>
      <w:proofErr w:type="gramStart"/>
      <w:r w:rsidRPr="004E0D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одобрена</w:t>
      </w:r>
      <w:proofErr w:type="gramEnd"/>
      <w:r w:rsidRPr="004E0D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образованию, протокол заседания от 08.04.2015 № 1/15)</w:t>
      </w: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Авторской программы по английскому языку к УМК “ </w:t>
      </w:r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учащихся 5-11 классов общеобразовательных учреждений Москва «Просвещение», 2012, автор </w:t>
      </w:r>
      <w:proofErr w:type="spell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</w:t>
      </w:r>
      <w:proofErr w:type="spell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- Сан </w:t>
      </w:r>
      <w:proofErr w:type="spellStart"/>
      <w:r w:rsidRPr="004E0DE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4E0DE8">
        <w:rPr>
          <w:rFonts w:ascii="Times New Roman" w:hAnsi="Times New Roman" w:cs="Times New Roman"/>
          <w:sz w:val="24"/>
          <w:szCs w:val="24"/>
        </w:rPr>
        <w:t xml:space="preserve"> 2.4.2.3286-15</w:t>
      </w: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- Адаптированной основной общеобразовательной программы основного общего образования МБОУ Подгорненской СШ </w:t>
      </w:r>
      <w:proofErr w:type="gramStart"/>
      <w:r w:rsidRPr="004E0D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0DE8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Адаптированная рабочая программа – это образовательная программа, адаптированная для обучения лиц с ограниченными возможностями здоровья с учётом особенностей их психического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751D9" w:rsidRPr="004E0DE8" w:rsidRDefault="009751D9" w:rsidP="004E0DE8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Адаптация программы по учебному предмету «иностранный язык» предполагает введение программы коррекционной работы, ориентированной на удовлетворение особых образовательных потребностей, обучающихся с ОВЗ и поддержку в освоении рабочей программы.</w:t>
      </w:r>
    </w:p>
    <w:p w:rsidR="009751D9" w:rsidRPr="004E0DE8" w:rsidRDefault="00EC1F1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обучения младших школьников английскому языку в образовательных учреждениях основного общего образования на основе линии УМК «Мир английского языка» авторов </w:t>
      </w:r>
      <w:proofErr w:type="spellStart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Лапа Н.М., </w:t>
      </w:r>
      <w:proofErr w:type="spellStart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 и др. издательства «Просвещение» и ориентирована на использование УМК </w:t>
      </w:r>
      <w:proofErr w:type="spellStart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="009751D9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  и др.: учебник,  рабочая тетрадь, книга для чтения. 5 класс. М.: «Просвещение».</w:t>
      </w: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751D9" w:rsidRDefault="009751D9" w:rsidP="004E0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Применительно к </w:t>
      </w:r>
      <w:r w:rsidRPr="004E0DE8">
        <w:rPr>
          <w:rFonts w:ascii="Times New Roman" w:hAnsi="Times New Roman" w:cs="Times New Roman"/>
          <w:sz w:val="24"/>
          <w:szCs w:val="24"/>
        </w:rPr>
        <w:t>обучению иностранному языку детей с ограниченными возможностями здоровья в начальной школе</w:t>
      </w:r>
      <w:r w:rsidRPr="004E0DE8">
        <w:rPr>
          <w:rFonts w:ascii="Times New Roman" w:hAnsi="Times New Roman" w:cs="Times New Roman"/>
          <w:b/>
          <w:sz w:val="24"/>
          <w:szCs w:val="24"/>
        </w:rPr>
        <w:t>, адаптированная программа нацелена на подготовку учащегося с ОВЗ к реальному общению на иностранном языке в социально-бытовых ситуациях на базовом уровне.</w:t>
      </w:r>
    </w:p>
    <w:p w:rsidR="00EC1F19" w:rsidRPr="004E0DE8" w:rsidRDefault="00EC1F19" w:rsidP="004E0D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751D9" w:rsidRPr="004E0DE8" w:rsidRDefault="009751D9" w:rsidP="004E0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В связи с этим реализация программы предполагает решение следующих </w:t>
      </w:r>
      <w:r w:rsidRPr="004E0DE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 w:rsidRPr="004E0DE8">
        <w:rPr>
          <w:rFonts w:ascii="Times New Roman" w:hAnsi="Times New Roman" w:cs="Times New Roman"/>
          <w:b/>
          <w:sz w:val="24"/>
          <w:szCs w:val="24"/>
        </w:rPr>
        <w:t>адач</w:t>
      </w:r>
      <w:r w:rsidRPr="004E0DE8">
        <w:rPr>
          <w:rFonts w:ascii="Times New Roman" w:hAnsi="Times New Roman" w:cs="Times New Roman"/>
          <w:sz w:val="24"/>
          <w:szCs w:val="24"/>
        </w:rPr>
        <w:t>:</w:t>
      </w:r>
    </w:p>
    <w:p w:rsidR="009751D9" w:rsidRPr="004E0DE8" w:rsidRDefault="009751D9" w:rsidP="004E0DE8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Создание условий для овладения элементарными лингвистическими представлениями и формирования словарного запаса, в соответствии с отобранными темами и сферами общения с учетом речевых возможностей и потребностей учащегося с ОВЗ.</w:t>
      </w:r>
    </w:p>
    <w:p w:rsidR="009751D9" w:rsidRPr="004E0DE8" w:rsidRDefault="009751D9" w:rsidP="004E0DE8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Style w:val="af"/>
          <w:rFonts w:eastAsia="Calibri"/>
          <w:sz w:val="24"/>
          <w:szCs w:val="24"/>
        </w:rPr>
        <w:t>Обеспечение</w:t>
      </w:r>
      <w:r w:rsidRPr="004E0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0DE8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учащегося с ОВЗ к новому языковому миру для преодоления в дальнейшем психологических барьеров в использовании иностранного языка как средства общения</w:t>
      </w:r>
      <w:r w:rsidRPr="004E0D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751D9" w:rsidRPr="004E0DE8" w:rsidRDefault="009751D9" w:rsidP="004E0DE8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Формирование у учащегося с ОВЗ знаний и умений, способствующих социальной адаптации, за счёт проигрывания на иностранном языке различных ролей в игровых ситуациях, типичных для семейного, бытового, учебного общения.</w:t>
      </w:r>
    </w:p>
    <w:p w:rsidR="009751D9" w:rsidRPr="004E0DE8" w:rsidRDefault="009751D9" w:rsidP="004E0DE8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сверстников, с зарубежным детским фольклором. Воспитание дружелюбного отношения к представителям других стран.</w:t>
      </w:r>
    </w:p>
    <w:p w:rsidR="009751D9" w:rsidRPr="004E0DE8" w:rsidRDefault="009751D9" w:rsidP="004E0DE8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Развитие внимания, мышления, памяти.</w:t>
      </w:r>
    </w:p>
    <w:p w:rsidR="009751D9" w:rsidRPr="004E0DE8" w:rsidRDefault="009751D9" w:rsidP="004E0DE8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Ф</w:t>
      </w:r>
      <w:r w:rsidRPr="004E0DE8">
        <w:rPr>
          <w:rStyle w:val="af"/>
          <w:rFonts w:eastAsia="Calibri"/>
          <w:sz w:val="24"/>
          <w:szCs w:val="24"/>
        </w:rPr>
        <w:t xml:space="preserve">ормирование </w:t>
      </w:r>
      <w:r w:rsidRPr="004E0DE8">
        <w:rPr>
          <w:rFonts w:ascii="Times New Roman" w:hAnsi="Times New Roman" w:cs="Times New Roman"/>
          <w:sz w:val="24"/>
          <w:szCs w:val="24"/>
        </w:rPr>
        <w:t>общеучебных умений. Р</w:t>
      </w:r>
      <w:r w:rsidRPr="004E0DE8">
        <w:rPr>
          <w:rFonts w:ascii="Times New Roman" w:hAnsi="Times New Roman" w:cs="Times New Roman"/>
          <w:bCs/>
          <w:iCs/>
          <w:sz w:val="24"/>
          <w:szCs w:val="24"/>
        </w:rPr>
        <w:t xml:space="preserve">азвитие у </w:t>
      </w:r>
      <w:r w:rsidRPr="004E0DE8">
        <w:rPr>
          <w:rFonts w:ascii="Times New Roman" w:hAnsi="Times New Roman" w:cs="Times New Roman"/>
          <w:sz w:val="24"/>
          <w:szCs w:val="24"/>
        </w:rPr>
        <w:t xml:space="preserve">учащегося с ОВЗ </w:t>
      </w:r>
      <w:r w:rsidRPr="004E0DE8">
        <w:rPr>
          <w:rFonts w:ascii="Times New Roman" w:hAnsi="Times New Roman" w:cs="Times New Roman"/>
          <w:bCs/>
          <w:iCs/>
          <w:sz w:val="24"/>
          <w:szCs w:val="24"/>
        </w:rPr>
        <w:t xml:space="preserve"> познавательных способностей, </w:t>
      </w:r>
      <w:r w:rsidRPr="004E0DE8">
        <w:rPr>
          <w:rFonts w:ascii="Times New Roman" w:hAnsi="Times New Roman" w:cs="Times New Roman"/>
          <w:sz w:val="24"/>
          <w:szCs w:val="24"/>
        </w:rPr>
        <w:t xml:space="preserve">универсальных способов деятельности и ключевых компенсаций.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4E0DE8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4E0DE8">
        <w:rPr>
          <w:rFonts w:ascii="Times New Roman" w:hAnsi="Times New Roman" w:cs="Times New Roman"/>
          <w:sz w:val="24"/>
          <w:szCs w:val="24"/>
        </w:rPr>
        <w:t>, и т. д.).</w:t>
      </w:r>
    </w:p>
    <w:p w:rsidR="009751D9" w:rsidRPr="004E0DE8" w:rsidRDefault="009751D9" w:rsidP="004E0DE8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51D9" w:rsidRPr="004E0DE8" w:rsidRDefault="009751D9" w:rsidP="004E0DE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Адаптированная к условиям инклюзивного образования рабочая программа предназначена для того, чтобы:</w:t>
      </w:r>
    </w:p>
    <w:p w:rsidR="009751D9" w:rsidRPr="004E0DE8" w:rsidRDefault="009751D9" w:rsidP="004E0DE8">
      <w:pPr>
        <w:pStyle w:val="ae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E0DE8">
        <w:t>предоставить возможности учащимся с ОВЗ развиваться в своем персональном темпе, исходя из собственных образовательных способностей и интересов;</w:t>
      </w:r>
    </w:p>
    <w:p w:rsidR="009751D9" w:rsidRPr="004E0DE8" w:rsidRDefault="009751D9" w:rsidP="004E0DE8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E0DE8">
        <w:t>реализовать цели и задачи образования учащихся с ОВЗ, независимо от состояния здоровья, наличия физических недостатков;</w:t>
      </w:r>
    </w:p>
    <w:p w:rsidR="009751D9" w:rsidRPr="004E0DE8" w:rsidRDefault="009751D9" w:rsidP="004E0DE8">
      <w:pPr>
        <w:pStyle w:val="ae"/>
        <w:numPr>
          <w:ilvl w:val="0"/>
          <w:numId w:val="10"/>
        </w:numPr>
        <w:tabs>
          <w:tab w:val="left" w:pos="993"/>
        </w:tabs>
        <w:spacing w:after="0" w:afterAutospacing="0"/>
        <w:ind w:left="0" w:firstLine="709"/>
        <w:jc w:val="both"/>
      </w:pPr>
      <w:r w:rsidRPr="004E0DE8">
        <w:t>предоставить возможность социализации в процессе изучения иностранного языка.</w:t>
      </w: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программы, следующие: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>в основу положена программа по английскому языку для общеобразовательных учреждений;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>проведена корректировка содержания программы в соответствии с целями обучения для детей с ОВЗ;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>адаптация программы происходит за счёт сокращения сложных понятий и терминов;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>одни языковые факты изучаются таким образом, чтобы ученики могли опознавать их, опираясь на существенные признаки (</w:t>
      </w:r>
      <w:proofErr w:type="spellStart"/>
      <w:proofErr w:type="gramStart"/>
      <w:r w:rsidRPr="004E0DE8">
        <w:t>видо-временные</w:t>
      </w:r>
      <w:proofErr w:type="spellEnd"/>
      <w:proofErr w:type="gramEnd"/>
      <w:r w:rsidRPr="004E0DE8">
        <w:t xml:space="preserve"> формы глагола, формы глагола </w:t>
      </w:r>
      <w:r w:rsidR="004E0DE8" w:rsidRPr="004E0DE8">
        <w:rPr>
          <w:lang w:val="en-US"/>
        </w:rPr>
        <w:t>to</w:t>
      </w:r>
      <w:r w:rsidR="004E0DE8" w:rsidRPr="004E0DE8">
        <w:t xml:space="preserve"> </w:t>
      </w:r>
      <w:r w:rsidR="004E0DE8" w:rsidRPr="004E0DE8">
        <w:rPr>
          <w:lang w:val="en-US"/>
        </w:rPr>
        <w:t>be</w:t>
      </w:r>
      <w:r w:rsidRPr="004E0DE8">
        <w:t>);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 xml:space="preserve"> по другим вопросам учащиеся получают </w:t>
      </w:r>
      <w:r w:rsidR="004E0DE8" w:rsidRPr="004E0DE8">
        <w:t>только общее представление (</w:t>
      </w:r>
      <w:proofErr w:type="spellStart"/>
      <w:r w:rsidR="004E0DE8" w:rsidRPr="004E0DE8">
        <w:t>модальние</w:t>
      </w:r>
      <w:proofErr w:type="spellEnd"/>
      <w:r w:rsidR="004E0DE8" w:rsidRPr="004E0DE8">
        <w:t xml:space="preserve"> </w:t>
      </w:r>
      <w:r w:rsidRPr="004E0DE8">
        <w:t>глаголы</w:t>
      </w:r>
      <w:r w:rsidR="004E0DE8" w:rsidRPr="004E0DE8">
        <w:t>, предлоги времени</w:t>
      </w:r>
      <w:r w:rsidRPr="004E0DE8">
        <w:t>);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>ряд сведений о языке познается школьниками в результате практической деятельно</w:t>
      </w:r>
      <w:r w:rsidR="004E0DE8" w:rsidRPr="004E0DE8">
        <w:t>сти (порядок слов в предложении</w:t>
      </w:r>
      <w:r w:rsidRPr="004E0DE8">
        <w:t>);</w:t>
      </w:r>
    </w:p>
    <w:p w:rsidR="009751D9" w:rsidRPr="004E0DE8" w:rsidRDefault="009751D9" w:rsidP="004E0DE8">
      <w:pPr>
        <w:pStyle w:val="a5"/>
        <w:numPr>
          <w:ilvl w:val="0"/>
          <w:numId w:val="11"/>
        </w:numPr>
        <w:jc w:val="both"/>
      </w:pPr>
      <w:r w:rsidRPr="004E0DE8">
        <w:t>основные сведения в программе даются дифференцированно.</w:t>
      </w:r>
    </w:p>
    <w:p w:rsidR="009751D9" w:rsidRPr="004E0DE8" w:rsidRDefault="009751D9" w:rsidP="004E0DE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Успешному формированию навыков и умений способствует алгоритмическая направленность, достаточное количество упражнений различной трудности, что позволяет выполнять дифференцированную работу с учащимися на уроке.</w:t>
      </w:r>
    </w:p>
    <w:p w:rsidR="009751D9" w:rsidRPr="004E0DE8" w:rsidRDefault="009751D9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06A" w:rsidRPr="004E0DE8" w:rsidRDefault="00E0706A" w:rsidP="004E0DE8">
      <w:pPr>
        <w:pStyle w:val="ae"/>
        <w:shd w:val="clear" w:color="auto" w:fill="FFFFFF"/>
        <w:spacing w:before="0" w:beforeAutospacing="0" w:after="0" w:afterAutospacing="0"/>
        <w:ind w:right="283"/>
        <w:jc w:val="both"/>
      </w:pPr>
      <w:r w:rsidRPr="004E0DE8">
        <w:rPr>
          <w:b/>
        </w:rPr>
        <w:t>Характеристика учащихся средних классов</w:t>
      </w:r>
      <w:r w:rsidR="004E0DE8" w:rsidRPr="004E0DE8">
        <w:rPr>
          <w:b/>
        </w:rPr>
        <w:t xml:space="preserve"> с ОВЗ</w:t>
      </w:r>
      <w:r w:rsidRPr="004E0DE8">
        <w:t xml:space="preserve">. Несмотря на отличия учащихся средних классов VII вида по возрасту,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 </w:t>
      </w:r>
    </w:p>
    <w:p w:rsidR="00E0706A" w:rsidRPr="004E0DE8" w:rsidRDefault="00E0706A" w:rsidP="004E0DE8">
      <w:pPr>
        <w:pStyle w:val="ae"/>
        <w:shd w:val="clear" w:color="auto" w:fill="FFFFFF"/>
        <w:spacing w:before="0" w:beforeAutospacing="0" w:after="0" w:afterAutospacing="0"/>
        <w:ind w:right="283"/>
        <w:jc w:val="both"/>
      </w:pPr>
      <w:r w:rsidRPr="004E0DE8">
        <w:rPr>
          <w:u w:val="single"/>
        </w:rPr>
        <w:lastRenderedPageBreak/>
        <w:t>Речь детей</w:t>
      </w:r>
      <w:r w:rsidRPr="004E0DE8">
        <w:t xml:space="preserve">, хотя и удовлетворяет потребностям повседневного общения, не имеет грубых нарушений произношения, отличается бедностью словаря и синтаксических конструкций. Дети плохо читают, как правило, не владеют навыками смыслового чтения. </w:t>
      </w:r>
    </w:p>
    <w:p w:rsidR="00E0706A" w:rsidRPr="004E0DE8" w:rsidRDefault="00E0706A" w:rsidP="004E0DE8">
      <w:pPr>
        <w:pStyle w:val="ae"/>
        <w:shd w:val="clear" w:color="auto" w:fill="FFFFFF"/>
        <w:spacing w:before="0" w:beforeAutospacing="0" w:after="0" w:afterAutospacing="0"/>
        <w:ind w:right="283"/>
        <w:jc w:val="both"/>
      </w:pPr>
      <w:r w:rsidRPr="004E0DE8">
        <w:rPr>
          <w:u w:val="single"/>
        </w:rPr>
        <w:t xml:space="preserve">Знания </w:t>
      </w:r>
      <w:r w:rsidRPr="004E0DE8">
        <w:t xml:space="preserve">учащихся VII вида характеризуются недостаточным запасом сведений и представлений об окружающем мире. Общий кругозор у них ограничен,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(дети не могут пересказывать прочитанное своими словами, выделить главное, резюмировать прочитанное), и затруднения в области применения знаний (использование известного способа решения в новых условиях, выбора нужного способа действия или использование одновременно двух и более простых алгоритмов). Учащиеся не имеют многих </w:t>
      </w:r>
      <w:r w:rsidRPr="004E0DE8">
        <w:rPr>
          <w:u w:val="single"/>
        </w:rPr>
        <w:t>элементарных умений и навыков</w:t>
      </w:r>
      <w:r w:rsidRPr="004E0DE8">
        <w:t xml:space="preserve">, в том числе слабые вычислительные навыки, особенно при выполнении действий с дробными числами, отрицательными числами, </w:t>
      </w:r>
      <w:r w:rsidR="0025181D" w:rsidRPr="004E0DE8">
        <w:t>числами,</w:t>
      </w:r>
      <w:r w:rsidRPr="004E0DE8">
        <w:t xml:space="preserve"> представленными в стандартном виде; ученики не владеют правилами округления чисел. В недостаточной степени сформировываются графические навыки, поэтому ученики затрудняются в выполнении схем, чертежей, оформлении таблиц. Многие выполняют записи в низком темпе, быстро устают, допускают ошибки при списывании текста. Представления о предметно-количественных отношениях, практические измерительные навыки также слабы. Учебная деятельность таких учеников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самостоятельном выполнении отдельных операций: анализа и анализирующего наблюдения, классификации. Учащиеся испытывают трудности при применении рациональных способов запоминания. При работе с текстом не могут самостоятельно отличить материал, подлежащий запоминанию, и те наглядные средства, дополнительные опоры, которые при этом использовались; затрудняются при использовании справочных таблиц. При решении задач ученики применяют шаблонные способы, стремятся к </w:t>
      </w:r>
      <w:proofErr w:type="spellStart"/>
      <w:r w:rsidRPr="004E0DE8">
        <w:t>стереотипизации</w:t>
      </w:r>
      <w:proofErr w:type="spellEnd"/>
      <w:r w:rsidRPr="004E0DE8">
        <w:t xml:space="preserve"> решения задач; не до конца осмысливают условия задачи; не умеют увидеть </w:t>
      </w:r>
      <w:proofErr w:type="spellStart"/>
      <w:r w:rsidRPr="004E0DE8">
        <w:t>проблемность</w:t>
      </w:r>
      <w:proofErr w:type="spellEnd"/>
      <w:r w:rsidRPr="004E0DE8">
        <w:t xml:space="preserve"> задачи, понять недостаточность данных, заключенных в ее условии; составить план ее решения. </w:t>
      </w:r>
      <w:proofErr w:type="gramStart"/>
      <w:r w:rsidRPr="004E0DE8">
        <w:t>Учащиеся не пытаются проанализировать возможные способы решения и найти наиболее рациональный - сама возможность выбора способа решения из нескольких может поставить их в тупик.</w:t>
      </w:r>
      <w:proofErr w:type="gramEnd"/>
      <w:r w:rsidRPr="004E0DE8">
        <w:t xml:space="preserve"> Проверка правильности решения задачи также вызывает затруднения. Учебная и мыслительная деятельность учащихся VII вида характеризуются инертностью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знаний для применения в новой ситуации; оценить из нескольких заданий самое легкое и самое трудное. </w:t>
      </w:r>
    </w:p>
    <w:p w:rsidR="00E0706A" w:rsidRPr="004E0DE8" w:rsidRDefault="00E0706A" w:rsidP="004E0DE8">
      <w:pPr>
        <w:pStyle w:val="ae"/>
        <w:shd w:val="clear" w:color="auto" w:fill="FFFFFF"/>
        <w:spacing w:before="0" w:beforeAutospacing="0" w:after="0" w:afterAutospacing="0"/>
        <w:ind w:right="283"/>
        <w:jc w:val="both"/>
      </w:pPr>
      <w:r w:rsidRPr="004E0DE8">
        <w:t xml:space="preserve">Ученики VII вида - дети с </w:t>
      </w:r>
      <w:proofErr w:type="gramStart"/>
      <w:r w:rsidRPr="004E0DE8">
        <w:t>пониженной</w:t>
      </w:r>
      <w:proofErr w:type="gramEnd"/>
      <w:r w:rsidRPr="004E0DE8">
        <w:t xml:space="preserve"> </w:t>
      </w:r>
      <w:proofErr w:type="spellStart"/>
      <w:r w:rsidRPr="004E0DE8">
        <w:t>обучаемостью</w:t>
      </w:r>
      <w:proofErr w:type="spellEnd"/>
      <w:r w:rsidRPr="004E0DE8">
        <w:t xml:space="preserve">. </w:t>
      </w:r>
      <w:r w:rsidRPr="004E0DE8">
        <w:rPr>
          <w:u w:val="single"/>
        </w:rPr>
        <w:t>Работоспособность</w:t>
      </w:r>
      <w:r w:rsidRPr="004E0DE8">
        <w:t xml:space="preserve"> таких детей зависит от характера выполняемых заданий. Они не могут долго сосредотачиваться на выполнении мыслительных задач,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работоспособность имеют внешние факторы: интенсивная деятельность на предшествующих уроках; наличие отвлекающих факторов: шум, появление посторонних в классе; переживание или ожидание кого-либо значимого для ребенка события. </w:t>
      </w: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  <w:rPr>
          <w:b/>
        </w:rPr>
      </w:pPr>
      <w:r w:rsidRPr="004E0DE8">
        <w:rPr>
          <w:b/>
        </w:rPr>
        <w:t>Особенности обучения учащихся с ОВЗ</w:t>
      </w: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  <w:rPr>
          <w:b/>
          <w:i/>
          <w:u w:val="single"/>
        </w:rPr>
      </w:pP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Работа с детьми с ОВЗ опирается на принципы коррекционно-развивающего обучения: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iCs/>
          <w:sz w:val="24"/>
          <w:szCs w:val="24"/>
        </w:rPr>
        <w:t xml:space="preserve">1. Принцип - </w:t>
      </w:r>
      <w:r w:rsidRPr="004E0DE8">
        <w:rPr>
          <w:rFonts w:ascii="Times New Roman" w:hAnsi="Times New Roman" w:cs="Times New Roman"/>
          <w:sz w:val="24"/>
          <w:szCs w:val="24"/>
        </w:rPr>
        <w:t xml:space="preserve">динамичности восприятия. Реализация на уроке этого принципа: задания по степени нарастающей трудности (от простого к </w:t>
      </w:r>
      <w:proofErr w:type="gramStart"/>
      <w:r w:rsidRPr="004E0DE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E0DE8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4E0DE8">
        <w:rPr>
          <w:rFonts w:ascii="Times New Roman" w:hAnsi="Times New Roman" w:cs="Times New Roman"/>
          <w:sz w:val="24"/>
          <w:szCs w:val="24"/>
        </w:rPr>
        <w:t xml:space="preserve">включение заданий, предполагающих использование различных доминантных анализаторов:  </w:t>
      </w:r>
      <w:r w:rsidRPr="004E0DE8">
        <w:rPr>
          <w:rFonts w:ascii="Times New Roman" w:hAnsi="Times New Roman" w:cs="Times New Roman"/>
          <w:iCs/>
          <w:sz w:val="24"/>
          <w:szCs w:val="24"/>
        </w:rPr>
        <w:t xml:space="preserve">слухового, зрительного и кинестетического анализаторов через </w:t>
      </w:r>
      <w:r w:rsidRPr="004E0DE8">
        <w:rPr>
          <w:rFonts w:ascii="Times New Roman" w:hAnsi="Times New Roman" w:cs="Times New Roman"/>
          <w:sz w:val="24"/>
          <w:szCs w:val="24"/>
        </w:rPr>
        <w:t>использование наглядности, опорных таблиц и схем, и</w:t>
      </w:r>
      <w:r w:rsidRPr="004E0DE8">
        <w:rPr>
          <w:rFonts w:ascii="Times New Roman" w:hAnsi="Times New Roman" w:cs="Times New Roman"/>
          <w:iCs/>
          <w:sz w:val="24"/>
          <w:szCs w:val="24"/>
        </w:rPr>
        <w:t>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2. Принцип продуктивной обработки информации. Реализация этого принципа на уроке: 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 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З. Развитие и коррекция высших психических функций. Реализация на уроке: включение в урок специальных упражнений по коррекции и развитию внимания, памяти, </w:t>
      </w:r>
      <w:proofErr w:type="spellStart"/>
      <w:r w:rsidRPr="004E0D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E0DE8">
        <w:rPr>
          <w:rFonts w:ascii="Times New Roman" w:hAnsi="Times New Roman" w:cs="Times New Roman"/>
          <w:sz w:val="24"/>
          <w:szCs w:val="24"/>
        </w:rPr>
        <w:t>, навыков чтения  и говорения.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 включение в урок материалов сегодняшней жизни; задания — с условиями, приближенными к действительности; использование </w:t>
      </w:r>
      <w:proofErr w:type="spellStart"/>
      <w:r w:rsidRPr="004E0DE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E0DE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Программа учитывает общие рекомендации для проведения уроков иностранного языка: 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 xml:space="preserve">- частая повторяемость учебного материала: учитель </w:t>
      </w:r>
      <w:r w:rsidRPr="004E0DE8">
        <w:rPr>
          <w:rFonts w:ascii="Times New Roman" w:hAnsi="Times New Roman" w:cs="Times New Roman"/>
          <w:sz w:val="24"/>
          <w:szCs w:val="24"/>
        </w:rPr>
        <w:sym w:font="Symbol" w:char="F0AE"/>
      </w:r>
      <w:r w:rsidRPr="004E0DE8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4E0DE8">
        <w:rPr>
          <w:rFonts w:ascii="Times New Roman" w:hAnsi="Times New Roman" w:cs="Times New Roman"/>
          <w:sz w:val="24"/>
          <w:szCs w:val="24"/>
        </w:rPr>
        <w:sym w:font="Symbol" w:char="F0AE"/>
      </w:r>
      <w:r w:rsidRPr="004E0DE8">
        <w:rPr>
          <w:rFonts w:ascii="Times New Roman" w:hAnsi="Times New Roman" w:cs="Times New Roman"/>
          <w:sz w:val="24"/>
          <w:szCs w:val="24"/>
        </w:rPr>
        <w:t xml:space="preserve"> ученик 1, ученик 2 …(начиная с сильного ученика); </w:t>
      </w:r>
    </w:p>
    <w:p w:rsidR="004E0DE8" w:rsidRPr="004E0DE8" w:rsidRDefault="004E0DE8" w:rsidP="004E0DE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DE8">
        <w:rPr>
          <w:rFonts w:ascii="Times New Roman" w:hAnsi="Times New Roman" w:cs="Times New Roman"/>
          <w:sz w:val="24"/>
          <w:szCs w:val="24"/>
        </w:rPr>
        <w:t>- обязательное использование наглядности на уроке.</w:t>
      </w:r>
    </w:p>
    <w:p w:rsidR="004E0DE8" w:rsidRPr="004E0DE8" w:rsidRDefault="004E0DE8" w:rsidP="004E0DE8">
      <w:pPr>
        <w:pStyle w:val="ae"/>
        <w:spacing w:before="0" w:beforeAutospacing="0" w:after="0" w:afterAutospacing="0"/>
        <w:ind w:firstLine="709"/>
        <w:jc w:val="both"/>
      </w:pPr>
      <w:proofErr w:type="gramStart"/>
      <w:r w:rsidRPr="004E0DE8">
        <w:rPr>
          <w:b/>
          <w:bCs/>
          <w:i/>
          <w:u w:val="single"/>
        </w:rPr>
        <w:t xml:space="preserve">Формы организации образовательного процесса: </w:t>
      </w:r>
      <w:r w:rsidRPr="004E0DE8">
        <w:rPr>
          <w:bCs/>
        </w:rPr>
        <w:t>у</w:t>
      </w:r>
      <w:r w:rsidRPr="004E0DE8">
        <w:t>рок изучения нового материала; урок закрепления знаний, умений и навыков; комбинированный урок; урок – беседа; повторительно-обобщающий урок;  урок – лекция;  урок – игра;  урок – исследование;  урок – практикум; урок развития речи; урок – зачёт; урок - мастерская.</w:t>
      </w:r>
      <w:proofErr w:type="gramEnd"/>
    </w:p>
    <w:p w:rsidR="004E0DE8" w:rsidRPr="004E0DE8" w:rsidRDefault="004E0DE8" w:rsidP="004E0DE8">
      <w:pPr>
        <w:pStyle w:val="ae"/>
        <w:tabs>
          <w:tab w:val="left" w:pos="708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:rsidR="004E0DE8" w:rsidRPr="004E0DE8" w:rsidRDefault="004E0DE8" w:rsidP="004E0DE8">
      <w:pPr>
        <w:pStyle w:val="ae"/>
        <w:tabs>
          <w:tab w:val="left" w:pos="708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4E0DE8">
        <w:rPr>
          <w:b/>
          <w:bCs/>
          <w:i/>
          <w:u w:val="single"/>
        </w:rPr>
        <w:t>Методы обучения</w:t>
      </w:r>
      <w:r w:rsidRPr="004E0DE8">
        <w:rPr>
          <w:rStyle w:val="apple-converted-space"/>
          <w:rFonts w:eastAsia="Calibri"/>
          <w:b/>
          <w:bCs/>
          <w:i/>
          <w:u w:val="single"/>
        </w:rPr>
        <w:t>:</w:t>
      </w: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</w:pPr>
      <w:r w:rsidRPr="004E0DE8">
        <w:t xml:space="preserve">- </w:t>
      </w:r>
      <w:r w:rsidRPr="004E0DE8">
        <w:rPr>
          <w:i/>
        </w:rPr>
        <w:t>с точки зрения источника знаний учащихся с ОВЗ</w:t>
      </w:r>
      <w:r w:rsidRPr="004E0DE8">
        <w:t>: словесные - рассказ, беседа; наглядные - иллюстрации, демонстрации (обычные и компьютерные); 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упражнения;</w:t>
      </w: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</w:pPr>
      <w:r w:rsidRPr="004E0DE8">
        <w:t xml:space="preserve">- </w:t>
      </w:r>
      <w:r w:rsidRPr="004E0DE8">
        <w:rPr>
          <w:i/>
        </w:rPr>
        <w:t>с точки зрения характера учебно-познавательной деятельности учащихся с ОВЗ по овладению изучаемым материалом</w:t>
      </w:r>
      <w:r w:rsidRPr="004E0DE8">
        <w:t xml:space="preserve">: проблемное изложение изучаемого материала; объяснительно-иллюстративный метод: рассказ, лекция, объяснение, работа с учебником, демонстрация картин, кино, презентаций и т.д.; репродуктивный: воспроизведение действий по применению знаний на практике, деятельность по алгоритму. </w:t>
      </w: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</w:pP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приемы: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Поэтапное разъяснение заданий.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Последовательное выполнение заданий.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учащимся инструкции к выполнению задания.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аудиовизуальными техническими средствами обучения.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Близость к учащимся во время объяснения задания.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Перемена видов деятельности: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учащихся к перемене вида деятельности.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Чередование занятий и физкультурных пауз.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дополнительного времени для завершения задания.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дополнительного времени для сдачи домашнего задания.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 компьютерном тренажере.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листов с упражнениями, которые требуют минимального заполнения.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упражнений с пропущенными словами/предложениями.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Дополнение печатных материалов видеоматериалами.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учащихся печатными копиями заданий, написанных на доске.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Индивидуальное оценивание ответов учащихся с ОВЗ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оценка с целью выведения четвертной отметки.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переделать задание, с которым он не справился.</w:t>
      </w:r>
    </w:p>
    <w:p w:rsidR="004E0DE8" w:rsidRPr="004E0DE8" w:rsidRDefault="004E0DE8" w:rsidP="004E0D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переделанных работ.</w:t>
      </w: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</w:pPr>
    </w:p>
    <w:p w:rsidR="004E0DE8" w:rsidRPr="004E0DE8" w:rsidRDefault="004E0DE8" w:rsidP="004E0DE8">
      <w:pPr>
        <w:pStyle w:val="ae"/>
        <w:spacing w:before="0" w:beforeAutospacing="0" w:after="0" w:afterAutospacing="0"/>
        <w:jc w:val="both"/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 учебном плане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385E" w:rsidRPr="004E0DE8" w:rsidRDefault="00E0706A" w:rsidP="004E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иностранному языку для 5 класса составлена на основе программы основного общего образования по английскому языку (авторы:</w:t>
      </w:r>
      <w:proofErr w:type="gramEnd"/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Н.М.Лапа, Э.Ш. </w:t>
      </w:r>
      <w:proofErr w:type="spellStart"/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="007B385E"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предусматривающая 105часов.</w:t>
      </w:r>
      <w:proofErr w:type="gramEnd"/>
    </w:p>
    <w:p w:rsidR="007B385E" w:rsidRPr="004E0DE8" w:rsidRDefault="007B385E" w:rsidP="004E0DE8">
      <w:pPr>
        <w:tabs>
          <w:tab w:val="left" w:pos="23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385E" w:rsidRPr="004E0DE8" w:rsidRDefault="007B385E" w:rsidP="004E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годовому календарному графику работы МБОУ Подгорненской СШ на 2020-2021 учебный год в 5 классе предусмотрено 35 учебных недель (3 часа в неделю), то есть должно быть проведено 105 часов. </w:t>
      </w:r>
    </w:p>
    <w:p w:rsidR="007B385E" w:rsidRPr="004E0DE8" w:rsidRDefault="007B385E" w:rsidP="004E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праздничными днями (23.02.2021г.,08.03.2021г., 03.05.2021г.) рабочая программа по английскому языку для 5 класса на 2020-2021 учебный год рассчитана на 102 часа. Программа выполняется в полном объёме за 102 часа.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385E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РАЗДЕЛ 2.</w:t>
      </w:r>
    </w:p>
    <w:p w:rsidR="007B385E" w:rsidRPr="004E0DE8" w:rsidRDefault="007B385E" w:rsidP="004E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предмета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применением 5- балльной системой оценивания.</w:t>
      </w:r>
    </w:p>
    <w:p w:rsidR="007B385E" w:rsidRPr="004E0DE8" w:rsidRDefault="007B385E" w:rsidP="004E0D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Познавательный (</w:t>
      </w:r>
      <w:proofErr w:type="spellStart"/>
      <w:r w:rsidRPr="004E0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социокультурный</w:t>
      </w:r>
      <w:proofErr w:type="spellEnd"/>
      <w:r w:rsidRPr="004E0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аспект как средство достижения личностных результатов 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Главной целью </w:t>
      </w:r>
      <w:proofErr w:type="spellStart"/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социокультурного</w:t>
      </w:r>
      <w:proofErr w:type="spellEnd"/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</w:t>
      </w:r>
      <w:proofErr w:type="spellStart"/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социокультурного</w:t>
      </w:r>
      <w:proofErr w:type="spellEnd"/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аспекта работает главным образом на достижение личностных результатов.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Социокультурное</w:t>
      </w:r>
      <w:proofErr w:type="spellEnd"/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УМК в плане достижения личностных результатов позволяет учащимся: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развивать умения вести себя соответственно нормам, принятым в США и Великобритании.</w:t>
      </w:r>
    </w:p>
    <w:p w:rsidR="007B385E" w:rsidRPr="004E0DE8" w:rsidRDefault="007B385E" w:rsidP="004E0DE8">
      <w:pPr>
        <w:widowControl w:val="0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85E" w:rsidRPr="004E0DE8" w:rsidRDefault="007B385E" w:rsidP="004E0D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7B385E" w:rsidRPr="004E0DE8" w:rsidRDefault="007B385E" w:rsidP="004E0D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Пятиклассником основной школы будут достигнуты следующие предметные результаты:</w:t>
      </w:r>
    </w:p>
    <w:p w:rsidR="007B385E" w:rsidRPr="004E0DE8" w:rsidRDefault="007B385E" w:rsidP="004E0D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в основных видах речевой деятельности</w:t>
      </w:r>
    </w:p>
    <w:p w:rsidR="007B385E" w:rsidRPr="004E0DE8" w:rsidRDefault="007B385E" w:rsidP="004E0DE8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</w:t>
      </w:r>
    </w:p>
    <w:p w:rsidR="007B385E" w:rsidRPr="004E0DE8" w:rsidRDefault="007B385E" w:rsidP="004E0DE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поддерживать и заканчивать разговор;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расспрашивать собеседника и отвечать на его вопросы;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переходить с позиции </w:t>
      </w: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спрашивающего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позицию отвечающего и наоборот;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речевого этикета;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сообщения на заданную тему на основе прочитанного/услышанного;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-кратко излагать результаты проектной работы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 усвоить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новых лексических единиц.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диалог-расспрос, диалог этикетного характера, диалог — обмен мнениями, диалог — побуждение к действию (5—6 реплик с каждой стороны);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монологической речи — использовать основные коммуникативные типы речи: описание, сообщение, характеристику, рассказ (8—10 фраз).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прослушивания аутентичных текстов, учащиеся знакомятся с новым лексическим и грамматическим материалом;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содержание </w:t>
      </w: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личным опытом;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-делать выводы по содержанию </w:t>
      </w: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-выражать собственное мнение по поводу </w:t>
      </w: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</w:p>
    <w:p w:rsidR="007B385E" w:rsidRPr="004E0DE8" w:rsidRDefault="007B385E" w:rsidP="004E0D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7B385E" w:rsidRPr="004E0DE8" w:rsidRDefault="007B385E" w:rsidP="004E0DE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целью понимания основного содержания;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с целью полного понимания содержания на уровне значения и </w:t>
      </w:r>
      <w:r w:rsidRPr="004E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смысла;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с извлечением конкретной информации;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7B385E" w:rsidRPr="004E0DE8" w:rsidRDefault="007B385E" w:rsidP="004E0DE8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догадываться о значении неизвестных слов (по аналогии с русским языком, по словообразовательным элементам, контексту); 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</w:t>
      </w: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</w:p>
    <w:p w:rsidR="007B385E" w:rsidRPr="004E0DE8" w:rsidRDefault="007B385E" w:rsidP="004E0DE8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списывать, выполнять лексико-грамматические упражнения, делать записи (выписки из текста) и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языка, писать электронные (интерне</w:t>
      </w:r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сообщения.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навыки.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получит возможность 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усвоитьновыеграмматическиеявления</w:t>
      </w:r>
      <w:proofErr w:type="spellEnd"/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наречияобразадействия</w:t>
      </w:r>
      <w:proofErr w:type="spellEnd"/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модальныеглаголы</w:t>
      </w:r>
      <w:proofErr w:type="spellEnd"/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to, may/might, must, Present Perfect (with this week, since, for, just, yet, ever), Past Progressive, Present Progressive in the future meaning </w:t>
      </w:r>
      <w:proofErr w:type="spell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4E0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B385E" w:rsidRPr="004E0DE8" w:rsidRDefault="007B385E" w:rsidP="004E0D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временных</w:t>
      </w:r>
      <w:proofErr w:type="gramEnd"/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Метапредметные результаты</w:t>
      </w: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Развивающий аспект как средства достижения </w:t>
      </w:r>
      <w:proofErr w:type="spellStart"/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4E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</w:t>
      </w:r>
    </w:p>
    <w:p w:rsidR="007B385E" w:rsidRPr="004E0DE8" w:rsidRDefault="007B385E" w:rsidP="004E0D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развивающего аспекта в 5 классе включает в себя:</w:t>
      </w:r>
    </w:p>
    <w:p w:rsidR="007B385E" w:rsidRPr="004E0DE8" w:rsidRDefault="007B385E" w:rsidP="004E0D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формирование положительного отношения к учебному предмету и более устойчивой мотивации к изучению АЯ.</w:t>
      </w:r>
    </w:p>
    <w:p w:rsidR="007B385E" w:rsidRPr="004E0DE8" w:rsidRDefault="007B385E" w:rsidP="004E0D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языковых и речемыслительных способностей, психических функций и процессов.</w:t>
      </w:r>
    </w:p>
    <w:p w:rsidR="007B385E" w:rsidRPr="004E0DE8" w:rsidRDefault="007B385E" w:rsidP="004E0DE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универсальных учебных действий (УУД) и специальных учебных умений (СУУ)</w:t>
      </w:r>
    </w:p>
    <w:p w:rsidR="007B385E" w:rsidRPr="004E0DE8" w:rsidRDefault="007B385E" w:rsidP="004E0DE8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СОДЕРЖАНИЕ УЧЕБНОГО ПРЕДМЕТА:</w:t>
      </w:r>
    </w:p>
    <w:tbl>
      <w:tblPr>
        <w:tblpPr w:leftFromText="180" w:rightFromText="180" w:vertAnchor="text" w:horzAnchor="margin" w:tblpXSpec="center" w:tblpY="729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394"/>
        <w:gridCol w:w="2694"/>
      </w:tblGrid>
      <w:tr w:rsidR="007B385E" w:rsidRPr="004E0DE8" w:rsidTr="007B385E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85E" w:rsidRPr="004E0DE8" w:rsidTr="007B385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385E" w:rsidRPr="004E0DE8" w:rsidTr="007B385E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friends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Давайте дружить!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7B385E" w:rsidRPr="004E0DE8" w:rsidTr="007B385E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Rules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Правила вокруг нас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7B385E" w:rsidRPr="004E0DE8" w:rsidTr="007B385E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Мы должны помогать людям вокруг нас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7B385E" w:rsidRPr="004E0DE8" w:rsidTr="007B385E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weekends</w:t>
            </w:r>
            <w:proofErr w:type="spellEnd"/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Каждый день и на выходных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7B385E" w:rsidRPr="004E0DE8" w:rsidTr="007B385E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celebrations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  <w:r w:rsid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7B385E" w:rsidRPr="004E0DE8" w:rsidTr="007B385E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We’ve had a nice trip to England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Незабываемая поездка в Англию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  <w:tr w:rsidR="007B385E" w:rsidRPr="004E0DE8" w:rsidTr="007B385E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future holiday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="004E0DE8"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будущие</w:t>
            </w:r>
            <w:r w:rsidR="004E0DE8" w:rsidRPr="004E0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7B385E" w:rsidRPr="004E0DE8" w:rsidTr="007B385E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impressions</w:t>
            </w:r>
            <w:proofErr w:type="spellEnd"/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Мои лучшие впечатления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7B385E" w:rsidRPr="004E0DE8" w:rsidTr="007B385E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E8">
              <w:rPr>
                <w:rFonts w:ascii="Times New Roman" w:hAnsi="Times New Roman" w:cs="Times New Roman"/>
                <w:b/>
                <w:sz w:val="28"/>
                <w:szCs w:val="28"/>
              </w:rPr>
              <w:t>102 часа</w:t>
            </w:r>
          </w:p>
        </w:tc>
      </w:tr>
    </w:tbl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8" w:rsidRPr="004E0DE8" w:rsidRDefault="004E0DE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 КАЛЕНДАРНО - ТЕМАТИЧЕСКОЕ ПЛАНИРОВАНИЕ</w:t>
      </w:r>
    </w:p>
    <w:p w:rsidR="007B385E" w:rsidRPr="004E0DE8" w:rsidRDefault="007B385E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255"/>
        <w:gridCol w:w="992"/>
        <w:gridCol w:w="1277"/>
        <w:gridCol w:w="1318"/>
        <w:gridCol w:w="1377"/>
      </w:tblGrid>
      <w:tr w:rsidR="007B385E" w:rsidRPr="004E0DE8" w:rsidTr="007B385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7B385E" w:rsidRPr="004E0DE8" w:rsidTr="007B385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37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(23ч.)</w:t>
            </w:r>
          </w:p>
        </w:tc>
      </w:tr>
      <w:tr w:rsidR="007B385E" w:rsidRPr="004E0DE8" w:rsidTr="007B385E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4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провел летние    каникулы.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новый друг.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любимый предмет», «Моя семья», «Летние каникулы».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любимый предмет», «Моя семья», «Летние каникулы».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«Давайте дружить».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 to</w:t>
            </w: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 to</w:t>
            </w: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пользовании Интернетом.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поход в кафе.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подготовки к контрольной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«Правила вокруг нас».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-19.10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«Твое мнение о правилах».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120"/>
        </w:trPr>
        <w:tc>
          <w:tcPr>
            <w:tcW w:w="10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(26ч.)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Участие в экологических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Помощь инвалидам и пожилым людям.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Помощь инвалидам и пожилым людям.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Благотворительные концерты.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Школьные благотворительные </w:t>
            </w: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концерты.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Школьные благотворительные концерты.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Школьная газета.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Наша помощь окружающим».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«Мы должны помогать людям».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Путешествие в Уэльс.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Поход в зоопарк.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Северная Ирландия.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Обан-интересный</w:t>
            </w:r>
            <w:proofErr w:type="spellEnd"/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«Каждый день и на выходных».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К.р.-21.12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Мой семейный альбом».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Мой семейный альбом».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3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Мой любимый праздник.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150"/>
        </w:trPr>
        <w:tc>
          <w:tcPr>
            <w:tcW w:w="10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(28ч.)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Рождество.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Рождество.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Подарки к празднику.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Китайский Новый год в Лондоне.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Любимые праздники.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Мой любимый праздник».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Мой любимый праздник».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«Мои любимые праздники».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Экскурсия по Лондону. Города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Простое прошедшее и прошедшее длительное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Простое прошедшее и прошедшее длительное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музеев.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Экскурсии по городам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Мои самые интересные воспоминания».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К.р.-11.03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2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Семейное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21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(25ч.)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Семейное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повторения лексики и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Поездка в Брайтон.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Планы на выходные и каникулы.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Морское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 « «Мои будущие каникулы».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4E0DE8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</w:t>
            </w:r>
            <w:r w:rsidR="007B385E"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 обобщения по теме «Мои будущие каникулы».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Праздники в Лондоне.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праздники.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Известные люди.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Известные люди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Тематический парк.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4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Урок повторения лексики и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Урок повторения лексики и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К.Р.-13.05</w:t>
            </w: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Урок повторения грамматики.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1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126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7B385E">
        <w:trPr>
          <w:trHeight w:val="13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5E" w:rsidRPr="004E0DE8" w:rsidTr="00233F98">
        <w:trPr>
          <w:trHeight w:val="12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5E" w:rsidRPr="004E0DE8" w:rsidRDefault="007B385E" w:rsidP="004E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F98" w:rsidRPr="004E0DE8" w:rsidRDefault="00233F98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5181D" w:rsidP="004E0DE8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4E0DE8">
        <w:rPr>
          <w:rFonts w:ascii="Times New Roman" w:hAnsi="Times New Roman" w:cs="Times New Roman"/>
        </w:rPr>
        <w:t xml:space="preserve">Рассмотрено:  </w:t>
      </w:r>
      <w:r w:rsidR="004E0DE8" w:rsidRPr="004E0DE8">
        <w:rPr>
          <w:rFonts w:ascii="Times New Roman" w:hAnsi="Times New Roman" w:cs="Times New Roman"/>
        </w:rPr>
        <w:t xml:space="preserve">                                                </w:t>
      </w:r>
      <w:r w:rsidRPr="004E0DE8">
        <w:rPr>
          <w:rFonts w:ascii="Times New Roman" w:hAnsi="Times New Roman" w:cs="Times New Roman"/>
        </w:rPr>
        <w:t xml:space="preserve">Согласовано:  </w:t>
      </w:r>
      <w:r w:rsidR="00233F98" w:rsidRPr="004E0DE8">
        <w:rPr>
          <w:rFonts w:ascii="Times New Roman" w:hAnsi="Times New Roman" w:cs="Times New Roman"/>
        </w:rPr>
        <w:t xml:space="preserve">                        Согласовано:</w:t>
      </w:r>
    </w:p>
    <w:p w:rsidR="00233F98" w:rsidRPr="004E0DE8" w:rsidRDefault="0025181D" w:rsidP="004E0DE8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4E0DE8">
        <w:rPr>
          <w:rFonts w:ascii="Times New Roman" w:hAnsi="Times New Roman" w:cs="Times New Roman"/>
        </w:rPr>
        <w:t>Протокол заседания</w:t>
      </w:r>
      <w:r w:rsidR="00233F98" w:rsidRPr="004E0DE8">
        <w:rPr>
          <w:rFonts w:ascii="Times New Roman" w:hAnsi="Times New Roman" w:cs="Times New Roman"/>
        </w:rPr>
        <w:t xml:space="preserve"> ШМО                    Председатель МС                 Родитель несовершеннолетнего </w:t>
      </w:r>
    </w:p>
    <w:p w:rsidR="00233F98" w:rsidRPr="004E0DE8" w:rsidRDefault="00233F98" w:rsidP="004E0DE8">
      <w:pPr>
        <w:spacing w:line="240" w:lineRule="auto"/>
        <w:rPr>
          <w:rFonts w:ascii="Times New Roman" w:hAnsi="Times New Roman" w:cs="Times New Roman"/>
        </w:rPr>
      </w:pPr>
      <w:r w:rsidRPr="004E0DE8">
        <w:rPr>
          <w:rFonts w:ascii="Times New Roman" w:hAnsi="Times New Roman" w:cs="Times New Roman"/>
        </w:rPr>
        <w:t>МБОУ Подгорненская СШ                     МБОУ Подгорненская СШ        ___________/И.И.Ерохина/</w:t>
      </w:r>
    </w:p>
    <w:p w:rsidR="00233F98" w:rsidRPr="004E0DE8" w:rsidRDefault="00233F98" w:rsidP="004E0DE8">
      <w:pPr>
        <w:spacing w:line="240" w:lineRule="auto"/>
        <w:rPr>
          <w:rFonts w:ascii="Times New Roman" w:hAnsi="Times New Roman" w:cs="Times New Roman"/>
        </w:rPr>
      </w:pPr>
      <w:r w:rsidRPr="004E0DE8">
        <w:rPr>
          <w:rFonts w:ascii="Times New Roman" w:hAnsi="Times New Roman" w:cs="Times New Roman"/>
        </w:rPr>
        <w:t>№1 от «31» августа 2020 г.                  ____________/Г.Н.Гадаева/                «31» августа 2020г.</w:t>
      </w:r>
    </w:p>
    <w:p w:rsidR="00233F98" w:rsidRPr="004E0DE8" w:rsidRDefault="00233F98" w:rsidP="004E0DE8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r w:rsidRPr="004E0DE8">
        <w:rPr>
          <w:rFonts w:ascii="Times New Roman" w:hAnsi="Times New Roman" w:cs="Times New Roman"/>
        </w:rPr>
        <w:t xml:space="preserve">Руководитель </w:t>
      </w:r>
      <w:r w:rsidR="0025181D" w:rsidRPr="004E0DE8">
        <w:rPr>
          <w:rFonts w:ascii="Times New Roman" w:hAnsi="Times New Roman" w:cs="Times New Roman"/>
        </w:rPr>
        <w:t xml:space="preserve">ШМО:  </w:t>
      </w:r>
      <w:r w:rsidRPr="004E0DE8">
        <w:rPr>
          <w:rFonts w:ascii="Times New Roman" w:hAnsi="Times New Roman" w:cs="Times New Roman"/>
        </w:rPr>
        <w:t xml:space="preserve">                              «</w:t>
      </w:r>
      <w:r w:rsidR="0025181D" w:rsidRPr="004E0DE8">
        <w:rPr>
          <w:rFonts w:ascii="Times New Roman" w:hAnsi="Times New Roman" w:cs="Times New Roman"/>
        </w:rPr>
        <w:t xml:space="preserve">31»  </w:t>
      </w:r>
      <w:r w:rsidRPr="004E0DE8">
        <w:rPr>
          <w:rFonts w:ascii="Times New Roman" w:hAnsi="Times New Roman" w:cs="Times New Roman"/>
        </w:rPr>
        <w:t>августа 2020г.</w:t>
      </w:r>
    </w:p>
    <w:p w:rsidR="00233F98" w:rsidRPr="004E0DE8" w:rsidRDefault="00233F98" w:rsidP="004E0DE8">
      <w:pPr>
        <w:spacing w:line="240" w:lineRule="auto"/>
        <w:rPr>
          <w:rFonts w:ascii="Times New Roman" w:hAnsi="Times New Roman" w:cs="Times New Roman"/>
        </w:rPr>
      </w:pPr>
      <w:r w:rsidRPr="004E0DE8">
        <w:rPr>
          <w:rFonts w:ascii="Times New Roman" w:hAnsi="Times New Roman" w:cs="Times New Roman"/>
        </w:rPr>
        <w:t>_______________/И.М.Черчага /</w:t>
      </w:r>
    </w:p>
    <w:p w:rsidR="00233F98" w:rsidRPr="004E0DE8" w:rsidRDefault="00233F98" w:rsidP="004E0DE8">
      <w:pPr>
        <w:tabs>
          <w:tab w:val="left" w:pos="6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6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6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F98" w:rsidRPr="004E0DE8" w:rsidRDefault="00233F98" w:rsidP="004E0DE8">
      <w:pPr>
        <w:tabs>
          <w:tab w:val="left" w:pos="18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2164"/>
        <w:gridCol w:w="3836"/>
      </w:tblGrid>
      <w:tr w:rsidR="007C5E94" w:rsidTr="000723C2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7C5E94" w:rsidRDefault="007C5E94" w:rsidP="000723C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7C5E94" w:rsidTr="000723C2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7C5E94" w:rsidRDefault="007C5E94" w:rsidP="000723C2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7C5E94" w:rsidTr="000723C2">
        <w:trPr>
          <w:jc w:val="center"/>
        </w:trPr>
        <w:tc>
          <w:tcPr>
            <w:tcW w:w="0" w:type="auto"/>
          </w:tcPr>
          <w:p w:rsidR="007C5E94" w:rsidRDefault="007C5E94" w:rsidP="000723C2">
            <w:r>
              <w:t>Владелец</w:t>
            </w:r>
          </w:p>
        </w:tc>
        <w:tc>
          <w:tcPr>
            <w:tcW w:w="0" w:type="auto"/>
          </w:tcPr>
          <w:p w:rsidR="007C5E94" w:rsidRDefault="007C5E94" w:rsidP="000723C2">
            <w:r w:rsidRPr="00B3756E">
              <w:t>Луговенко Владимир Сергеевич</w:t>
            </w:r>
          </w:p>
        </w:tc>
      </w:tr>
      <w:tr w:rsidR="007C5E94" w:rsidTr="000723C2">
        <w:trPr>
          <w:jc w:val="center"/>
        </w:trPr>
        <w:tc>
          <w:tcPr>
            <w:tcW w:w="0" w:type="auto"/>
          </w:tcPr>
          <w:p w:rsidR="007C5E94" w:rsidRDefault="007C5E94" w:rsidP="000723C2">
            <w:r>
              <w:t>Основание</w:t>
            </w:r>
          </w:p>
        </w:tc>
        <w:tc>
          <w:tcPr>
            <w:tcW w:w="0" w:type="auto"/>
          </w:tcPr>
          <w:p w:rsidR="007C5E94" w:rsidRPr="000D65BB" w:rsidRDefault="007C5E94" w:rsidP="000723C2">
            <w:r w:rsidRPr="00705777">
              <w:t>Защита подлинности документа</w:t>
            </w:r>
          </w:p>
        </w:tc>
      </w:tr>
      <w:tr w:rsidR="007C5E94" w:rsidTr="000723C2">
        <w:trPr>
          <w:jc w:val="center"/>
        </w:trPr>
        <w:tc>
          <w:tcPr>
            <w:tcW w:w="0" w:type="auto"/>
          </w:tcPr>
          <w:p w:rsidR="007C5E94" w:rsidRDefault="007C5E94" w:rsidP="000723C2">
            <w:r>
              <w:t>Сертификат</w:t>
            </w:r>
          </w:p>
        </w:tc>
        <w:tc>
          <w:tcPr>
            <w:tcW w:w="0" w:type="auto"/>
          </w:tcPr>
          <w:p w:rsidR="007C5E94" w:rsidRDefault="007C5E94" w:rsidP="000723C2">
            <w:r w:rsidRPr="00B3756E">
              <w:rPr>
                <w:rFonts w:hint="cs"/>
              </w:rPr>
              <w:t>‎</w:t>
            </w:r>
            <w:r>
              <w:t>00eba3</w:t>
            </w:r>
            <w:r w:rsidRPr="00B3756E">
              <w:t>71</w:t>
            </w:r>
            <w:r>
              <w:t>850a9a55</w:t>
            </w:r>
            <w:r w:rsidRPr="00B3756E">
              <w:t>af</w:t>
            </w:r>
          </w:p>
        </w:tc>
      </w:tr>
      <w:tr w:rsidR="007C5E94" w:rsidTr="000723C2">
        <w:trPr>
          <w:jc w:val="center"/>
        </w:trPr>
        <w:tc>
          <w:tcPr>
            <w:tcW w:w="0" w:type="auto"/>
          </w:tcPr>
          <w:p w:rsidR="007C5E94" w:rsidRDefault="007C5E94" w:rsidP="000723C2">
            <w:r>
              <w:t>Действителен</w:t>
            </w:r>
          </w:p>
        </w:tc>
        <w:tc>
          <w:tcPr>
            <w:tcW w:w="0" w:type="auto"/>
          </w:tcPr>
          <w:p w:rsidR="007C5E94" w:rsidRDefault="007C5E94" w:rsidP="000723C2">
            <w:r>
              <w:t>С 11.01.2021 по 10.01.2026</w:t>
            </w:r>
          </w:p>
        </w:tc>
      </w:tr>
    </w:tbl>
    <w:p w:rsidR="007B385E" w:rsidRPr="004E0DE8" w:rsidRDefault="007B385E" w:rsidP="004E0DE8">
      <w:pPr>
        <w:tabs>
          <w:tab w:val="left" w:pos="18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85E" w:rsidRPr="004E0DE8">
          <w:footerReference w:type="default" r:id="rId7"/>
          <w:pgSz w:w="11906" w:h="16838"/>
          <w:pgMar w:top="993" w:right="1106" w:bottom="1134" w:left="1418" w:header="709" w:footer="709" w:gutter="0"/>
          <w:cols w:space="720"/>
        </w:sectPr>
      </w:pPr>
    </w:p>
    <w:p w:rsidR="007B385E" w:rsidRPr="004E0DE8" w:rsidRDefault="007B385E" w:rsidP="004E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5E" w:rsidRPr="004E0DE8" w:rsidRDefault="007B385E" w:rsidP="004E0DE8">
      <w:pPr>
        <w:spacing w:line="240" w:lineRule="auto"/>
        <w:rPr>
          <w:rFonts w:ascii="Times New Roman" w:hAnsi="Times New Roman" w:cs="Times New Roman"/>
        </w:rPr>
      </w:pPr>
    </w:p>
    <w:p w:rsidR="007B385E" w:rsidRPr="004E0DE8" w:rsidRDefault="007B385E" w:rsidP="004E0DE8">
      <w:pPr>
        <w:spacing w:line="240" w:lineRule="auto"/>
        <w:rPr>
          <w:rFonts w:ascii="Times New Roman" w:hAnsi="Times New Roman" w:cs="Times New Roman"/>
        </w:rPr>
      </w:pPr>
    </w:p>
    <w:sectPr w:rsidR="007B385E" w:rsidRPr="004E0DE8" w:rsidSect="007B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D9" w:rsidRDefault="00426BD9">
      <w:pPr>
        <w:spacing w:after="0" w:line="240" w:lineRule="auto"/>
      </w:pPr>
      <w:r>
        <w:separator/>
      </w:r>
    </w:p>
  </w:endnote>
  <w:endnote w:type="continuationSeparator" w:id="0">
    <w:p w:rsidR="00426BD9" w:rsidRDefault="0042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D9" w:rsidRPr="00052E33" w:rsidRDefault="009751D9" w:rsidP="007B385E">
    <w:pPr>
      <w:pStyle w:val="a9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D9" w:rsidRDefault="00426BD9">
      <w:pPr>
        <w:spacing w:after="0" w:line="240" w:lineRule="auto"/>
      </w:pPr>
      <w:r>
        <w:separator/>
      </w:r>
    </w:p>
  </w:footnote>
  <w:footnote w:type="continuationSeparator" w:id="0">
    <w:p w:rsidR="00426BD9" w:rsidRDefault="0042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FB7"/>
    <w:multiLevelType w:val="hybridMultilevel"/>
    <w:tmpl w:val="3EB06906"/>
    <w:lvl w:ilvl="0" w:tplc="C45C7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41849"/>
    <w:multiLevelType w:val="hybridMultilevel"/>
    <w:tmpl w:val="F468C268"/>
    <w:lvl w:ilvl="0" w:tplc="47AC24D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45185"/>
    <w:multiLevelType w:val="hybridMultilevel"/>
    <w:tmpl w:val="427E464E"/>
    <w:lvl w:ilvl="0" w:tplc="C75494AE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379D"/>
    <w:multiLevelType w:val="hybridMultilevel"/>
    <w:tmpl w:val="865264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B3C69"/>
    <w:multiLevelType w:val="hybridMultilevel"/>
    <w:tmpl w:val="7C38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55E63"/>
    <w:multiLevelType w:val="hybridMultilevel"/>
    <w:tmpl w:val="73E46C7E"/>
    <w:lvl w:ilvl="0" w:tplc="0000000D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3BBB"/>
    <w:multiLevelType w:val="hybridMultilevel"/>
    <w:tmpl w:val="9062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C1874"/>
    <w:multiLevelType w:val="hybridMultilevel"/>
    <w:tmpl w:val="BBA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74AC9"/>
    <w:multiLevelType w:val="multilevel"/>
    <w:tmpl w:val="C0A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82A9C"/>
    <w:multiLevelType w:val="hybridMultilevel"/>
    <w:tmpl w:val="CF32642C"/>
    <w:lvl w:ilvl="0" w:tplc="EE6646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85E"/>
    <w:rsid w:val="000250C4"/>
    <w:rsid w:val="00133153"/>
    <w:rsid w:val="00173899"/>
    <w:rsid w:val="00190991"/>
    <w:rsid w:val="00233F98"/>
    <w:rsid w:val="0025181D"/>
    <w:rsid w:val="0031316D"/>
    <w:rsid w:val="00426BD9"/>
    <w:rsid w:val="004E0DE8"/>
    <w:rsid w:val="00545D0A"/>
    <w:rsid w:val="007B385E"/>
    <w:rsid w:val="007C5E94"/>
    <w:rsid w:val="00874454"/>
    <w:rsid w:val="0094205A"/>
    <w:rsid w:val="009751D9"/>
    <w:rsid w:val="00C747D2"/>
    <w:rsid w:val="00CC2AC0"/>
    <w:rsid w:val="00E0706A"/>
    <w:rsid w:val="00EC1F19"/>
    <w:rsid w:val="00F73AFF"/>
    <w:rsid w:val="00FC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D"/>
  </w:style>
  <w:style w:type="paragraph" w:styleId="1">
    <w:name w:val="heading 1"/>
    <w:basedOn w:val="a"/>
    <w:next w:val="a"/>
    <w:link w:val="10"/>
    <w:qFormat/>
    <w:rsid w:val="001909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B385E"/>
  </w:style>
  <w:style w:type="character" w:customStyle="1" w:styleId="a3">
    <w:name w:val="Без интервала Знак"/>
    <w:link w:val="a4"/>
    <w:uiPriority w:val="1"/>
    <w:locked/>
    <w:rsid w:val="007B385E"/>
  </w:style>
  <w:style w:type="paragraph" w:styleId="a4">
    <w:name w:val="No Spacing"/>
    <w:link w:val="a3"/>
    <w:uiPriority w:val="1"/>
    <w:qFormat/>
    <w:rsid w:val="007B38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B38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3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38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38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B38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0991"/>
    <w:rPr>
      <w:rFonts w:ascii="Times New Roman" w:eastAsia="Times New Roman" w:hAnsi="Times New Roman" w:cs="Times New Roman"/>
      <w:b/>
      <w:sz w:val="28"/>
      <w:szCs w:val="32"/>
    </w:rPr>
  </w:style>
  <w:style w:type="paragraph" w:styleId="ae">
    <w:name w:val="Normal (Web)"/>
    <w:basedOn w:val="a"/>
    <w:uiPriority w:val="99"/>
    <w:rsid w:val="00E0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;Курсив"/>
    <w:rsid w:val="009751D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pple-converted-space">
    <w:name w:val="apple-converted-space"/>
    <w:basedOn w:val="a0"/>
    <w:rsid w:val="004E0DE8"/>
  </w:style>
  <w:style w:type="table" w:customStyle="1" w:styleId="myTableStyle">
    <w:name w:val="myTableStyle"/>
    <w:rsid w:val="007C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9</cp:revision>
  <dcterms:created xsi:type="dcterms:W3CDTF">2020-12-28T16:04:00Z</dcterms:created>
  <dcterms:modified xsi:type="dcterms:W3CDTF">2021-06-10T08:59:00Z</dcterms:modified>
</cp:coreProperties>
</file>